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C655" w14:textId="77777777" w:rsidR="008767AF" w:rsidRDefault="008767AF" w:rsidP="008767AF">
      <w:pPr>
        <w:spacing w:before="67"/>
        <w:ind w:left="111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noProof/>
          <w:sz w:val="28"/>
          <w:szCs w:val="28"/>
        </w:rPr>
        <w:drawing>
          <wp:inline distT="0" distB="0" distL="0" distR="0" wp14:anchorId="184870B0" wp14:editId="2E17CEE1">
            <wp:extent cx="2457450" cy="1634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amcentral_two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20" cy="164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803A" w14:textId="77777777" w:rsidR="008767AF" w:rsidRPr="008767AF" w:rsidRDefault="008767AF" w:rsidP="008767AF">
      <w:pPr>
        <w:spacing w:before="67"/>
        <w:ind w:left="111"/>
        <w:jc w:val="center"/>
        <w:rPr>
          <w:rFonts w:ascii="Arial" w:eastAsia="Garamond" w:hAnsi="Arial" w:cs="Arial"/>
          <w:b/>
          <w:bCs/>
          <w:sz w:val="40"/>
          <w:szCs w:val="40"/>
          <w:u w:val="single"/>
        </w:rPr>
      </w:pPr>
      <w:r w:rsidRPr="008767AF">
        <w:rPr>
          <w:rFonts w:ascii="Arial" w:eastAsia="Garamond" w:hAnsi="Arial" w:cs="Arial"/>
          <w:b/>
          <w:bCs/>
          <w:sz w:val="40"/>
          <w:szCs w:val="40"/>
          <w:u w:val="single"/>
        </w:rPr>
        <w:t>Call for Nominations</w:t>
      </w:r>
    </w:p>
    <w:p w14:paraId="4C57E046" w14:textId="428B5797" w:rsidR="008767AF" w:rsidRPr="008767AF" w:rsidRDefault="0080453C" w:rsidP="008767AF">
      <w:pPr>
        <w:spacing w:before="67"/>
        <w:ind w:left="111"/>
        <w:jc w:val="center"/>
        <w:rPr>
          <w:rFonts w:ascii="Arial" w:eastAsia="Garamond" w:hAnsi="Arial" w:cs="Arial"/>
          <w:b/>
          <w:bCs/>
          <w:sz w:val="28"/>
          <w:szCs w:val="28"/>
        </w:rPr>
      </w:pPr>
      <w:r>
        <w:rPr>
          <w:rFonts w:ascii="Arial" w:eastAsia="Garamond" w:hAnsi="Arial" w:cs="Arial"/>
          <w:b/>
          <w:bCs/>
          <w:sz w:val="28"/>
          <w:szCs w:val="28"/>
        </w:rPr>
        <w:t>202</w:t>
      </w:r>
      <w:r w:rsidR="00BE485F">
        <w:rPr>
          <w:rFonts w:ascii="Arial" w:eastAsia="Garamond" w:hAnsi="Arial" w:cs="Arial"/>
          <w:b/>
          <w:bCs/>
          <w:sz w:val="28"/>
          <w:szCs w:val="28"/>
        </w:rPr>
        <w:t>2</w:t>
      </w:r>
      <w:r w:rsidR="008767AF" w:rsidRPr="008767AF">
        <w:rPr>
          <w:rFonts w:ascii="Arial" w:eastAsia="Garamond" w:hAnsi="Arial" w:cs="Arial"/>
          <w:b/>
          <w:bCs/>
          <w:sz w:val="28"/>
          <w:szCs w:val="28"/>
        </w:rPr>
        <w:t xml:space="preserve"> Outstanding Professionals of the Year Awards</w:t>
      </w:r>
    </w:p>
    <w:p w14:paraId="6243C7E7" w14:textId="77777777" w:rsidR="005248BF" w:rsidRDefault="005248BF">
      <w:pPr>
        <w:spacing w:line="200" w:lineRule="exact"/>
        <w:rPr>
          <w:sz w:val="20"/>
          <w:szCs w:val="20"/>
        </w:rPr>
      </w:pPr>
    </w:p>
    <w:p w14:paraId="5D58C707" w14:textId="77777777" w:rsidR="00E01481" w:rsidRPr="00687D5B" w:rsidRDefault="008767AF" w:rsidP="008767AF">
      <w:pPr>
        <w:ind w:left="111"/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 xml:space="preserve">Each year, PRAM Central holds an Outstanding Professionals of the </w:t>
      </w:r>
      <w:r w:rsidR="00E01481" w:rsidRPr="00687D5B">
        <w:rPr>
          <w:rFonts w:ascii="Arial" w:eastAsia="Times New Roman" w:hAnsi="Arial" w:cs="Arial"/>
        </w:rPr>
        <w:t xml:space="preserve">Year </w:t>
      </w:r>
      <w:r w:rsidRPr="00687D5B">
        <w:rPr>
          <w:rFonts w:ascii="Arial" w:eastAsia="Times New Roman" w:hAnsi="Arial" w:cs="Arial"/>
        </w:rPr>
        <w:t xml:space="preserve">Awards Ceremony to honor and recognize the exceptional work and professionalism of three (3) of our </w:t>
      </w:r>
      <w:r w:rsidR="00E01481" w:rsidRPr="00687D5B">
        <w:rPr>
          <w:rFonts w:ascii="Arial" w:eastAsia="Times New Roman" w:hAnsi="Arial" w:cs="Arial"/>
        </w:rPr>
        <w:t>Chapter members</w:t>
      </w:r>
      <w:r w:rsidR="00E01481" w:rsidRPr="00687D5B">
        <w:t xml:space="preserve"> </w:t>
      </w:r>
      <w:r w:rsidR="00E01481" w:rsidRPr="00687D5B">
        <w:rPr>
          <w:rFonts w:ascii="Arial" w:eastAsia="Times New Roman" w:hAnsi="Arial" w:cs="Arial"/>
        </w:rPr>
        <w:t>wh</w:t>
      </w:r>
      <w:r w:rsidR="006776C3">
        <w:rPr>
          <w:rFonts w:ascii="Arial" w:eastAsia="Times New Roman" w:hAnsi="Arial" w:cs="Arial"/>
        </w:rPr>
        <w:t xml:space="preserve">ose accomplishments have made </w:t>
      </w:r>
      <w:r w:rsidR="00E01481" w:rsidRPr="00687D5B">
        <w:rPr>
          <w:rFonts w:ascii="Arial" w:eastAsia="Times New Roman" w:hAnsi="Arial" w:cs="Arial"/>
        </w:rPr>
        <w:t>major contribution</w:t>
      </w:r>
      <w:r w:rsidR="006776C3">
        <w:rPr>
          <w:rFonts w:ascii="Arial" w:eastAsia="Times New Roman" w:hAnsi="Arial" w:cs="Arial"/>
        </w:rPr>
        <w:t>s</w:t>
      </w:r>
      <w:r w:rsidR="00E01481" w:rsidRPr="00687D5B">
        <w:rPr>
          <w:rFonts w:ascii="Arial" w:eastAsia="Times New Roman" w:hAnsi="Arial" w:cs="Arial"/>
        </w:rPr>
        <w:t xml:space="preserve"> to the profession</w:t>
      </w:r>
      <w:r w:rsidRPr="00687D5B">
        <w:rPr>
          <w:rFonts w:ascii="Arial" w:eastAsia="Times New Roman" w:hAnsi="Arial" w:cs="Arial"/>
        </w:rPr>
        <w:t>.</w:t>
      </w:r>
      <w:r w:rsidR="00E01481" w:rsidRPr="00687D5B">
        <w:rPr>
          <w:rFonts w:ascii="Arial" w:eastAsia="Times New Roman" w:hAnsi="Arial" w:cs="Arial"/>
        </w:rPr>
        <w:t xml:space="preserve"> Recipients embody the highest degree of professionalism, serve their communities, are committed to advancing the profession, and have outstanding achievements in the practice of public relations.</w:t>
      </w:r>
    </w:p>
    <w:p w14:paraId="31D836C7" w14:textId="77777777" w:rsidR="00E01481" w:rsidRPr="00687D5B" w:rsidRDefault="00E01481" w:rsidP="008767AF">
      <w:pPr>
        <w:ind w:left="111"/>
        <w:rPr>
          <w:rFonts w:ascii="Arial" w:eastAsia="Times New Roman" w:hAnsi="Arial" w:cs="Arial"/>
        </w:rPr>
      </w:pPr>
    </w:p>
    <w:p w14:paraId="4EBA44F6" w14:textId="39DEF6B7" w:rsidR="008767AF" w:rsidRDefault="00E01481" w:rsidP="008767AF">
      <w:pPr>
        <w:ind w:left="111"/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 xml:space="preserve">Members are </w:t>
      </w:r>
      <w:r w:rsidR="008767AF" w:rsidRPr="00687D5B">
        <w:rPr>
          <w:rFonts w:ascii="Arial" w:eastAsia="Times New Roman" w:hAnsi="Arial" w:cs="Arial"/>
        </w:rPr>
        <w:t xml:space="preserve">asked to </w:t>
      </w:r>
      <w:r w:rsidRPr="00687D5B">
        <w:rPr>
          <w:rFonts w:ascii="Arial" w:eastAsia="Times New Roman" w:hAnsi="Arial" w:cs="Arial"/>
        </w:rPr>
        <w:t xml:space="preserve">nominate three of their fellow </w:t>
      </w:r>
      <w:r w:rsidR="008767AF" w:rsidRPr="00687D5B">
        <w:rPr>
          <w:rFonts w:ascii="Arial" w:eastAsia="Times New Roman" w:hAnsi="Arial" w:cs="Arial"/>
        </w:rPr>
        <w:t>PR</w:t>
      </w:r>
      <w:r w:rsidRPr="00687D5B">
        <w:rPr>
          <w:rFonts w:ascii="Arial" w:eastAsia="Times New Roman" w:hAnsi="Arial" w:cs="Arial"/>
        </w:rPr>
        <w:t>AM</w:t>
      </w:r>
      <w:r w:rsidR="0080453C">
        <w:rPr>
          <w:rFonts w:ascii="Arial" w:eastAsia="Times New Roman" w:hAnsi="Arial" w:cs="Arial"/>
        </w:rPr>
        <w:t xml:space="preserve"> Central colleagues for the 202</w:t>
      </w:r>
      <w:r w:rsidR="00BE485F">
        <w:rPr>
          <w:rFonts w:ascii="Arial" w:eastAsia="Times New Roman" w:hAnsi="Arial" w:cs="Arial"/>
        </w:rPr>
        <w:t xml:space="preserve">2 </w:t>
      </w:r>
      <w:r w:rsidRPr="00687D5B">
        <w:rPr>
          <w:rFonts w:ascii="Arial" w:eastAsia="Times New Roman" w:hAnsi="Arial" w:cs="Arial"/>
        </w:rPr>
        <w:t xml:space="preserve">Awards </w:t>
      </w:r>
      <w:r w:rsidR="008767AF" w:rsidRPr="00687D5B">
        <w:rPr>
          <w:rFonts w:ascii="Arial" w:eastAsia="Times New Roman" w:hAnsi="Arial" w:cs="Arial"/>
        </w:rPr>
        <w:t>to be presented in</w:t>
      </w:r>
      <w:r w:rsidRPr="00687D5B">
        <w:rPr>
          <w:rFonts w:ascii="Arial" w:eastAsia="Times New Roman" w:hAnsi="Arial" w:cs="Arial"/>
        </w:rPr>
        <w:t xml:space="preserve"> </w:t>
      </w:r>
      <w:r w:rsidR="008767AF" w:rsidRPr="00687D5B">
        <w:rPr>
          <w:rFonts w:ascii="Arial" w:eastAsia="Times New Roman" w:hAnsi="Arial" w:cs="Arial"/>
        </w:rPr>
        <w:t>the catego</w:t>
      </w:r>
      <w:r w:rsidR="00687D5B" w:rsidRPr="00687D5B">
        <w:rPr>
          <w:rFonts w:ascii="Arial" w:eastAsia="Times New Roman" w:hAnsi="Arial" w:cs="Arial"/>
        </w:rPr>
        <w:t>ries of:</w:t>
      </w:r>
    </w:p>
    <w:p w14:paraId="5AF474F2" w14:textId="77777777" w:rsidR="00687D5B" w:rsidRPr="00687D5B" w:rsidRDefault="00687D5B" w:rsidP="008767AF">
      <w:pPr>
        <w:ind w:left="111"/>
        <w:rPr>
          <w:rFonts w:ascii="Arial" w:eastAsia="Times New Roman" w:hAnsi="Arial" w:cs="Arial"/>
        </w:rPr>
      </w:pPr>
    </w:p>
    <w:p w14:paraId="6F37511C" w14:textId="77777777" w:rsidR="008767AF" w:rsidRPr="00687D5B" w:rsidRDefault="008767AF" w:rsidP="008767AF">
      <w:pPr>
        <w:ind w:left="111"/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 xml:space="preserve">1. </w:t>
      </w:r>
      <w:r w:rsidRPr="00687D5B">
        <w:rPr>
          <w:rFonts w:ascii="Arial" w:eastAsia="Times New Roman" w:hAnsi="Arial" w:cs="Arial"/>
          <w:b/>
        </w:rPr>
        <w:t>Emerging Practitioner Award</w:t>
      </w:r>
      <w:r w:rsidRPr="00687D5B">
        <w:rPr>
          <w:rFonts w:ascii="Arial" w:eastAsia="Times New Roman" w:hAnsi="Arial" w:cs="Arial"/>
        </w:rPr>
        <w:t xml:space="preserve"> (</w:t>
      </w:r>
      <w:r w:rsidR="00E01481" w:rsidRPr="00687D5B">
        <w:rPr>
          <w:rFonts w:ascii="Arial" w:eastAsia="Times New Roman" w:hAnsi="Arial" w:cs="Arial"/>
        </w:rPr>
        <w:t>up to 5 years of PR experience)</w:t>
      </w:r>
    </w:p>
    <w:p w14:paraId="382FA046" w14:textId="77777777" w:rsidR="008767AF" w:rsidRPr="00687D5B" w:rsidRDefault="008767AF" w:rsidP="008767AF">
      <w:pPr>
        <w:ind w:left="111"/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 xml:space="preserve">2. </w:t>
      </w:r>
      <w:r w:rsidRPr="00687D5B">
        <w:rPr>
          <w:rFonts w:ascii="Arial" w:eastAsia="Times New Roman" w:hAnsi="Arial" w:cs="Arial"/>
          <w:b/>
        </w:rPr>
        <w:t>Practitioner Award</w:t>
      </w:r>
      <w:r w:rsidRPr="00687D5B">
        <w:rPr>
          <w:rFonts w:ascii="Arial" w:eastAsia="Times New Roman" w:hAnsi="Arial" w:cs="Arial"/>
        </w:rPr>
        <w:t xml:space="preserve"> (betwe</w:t>
      </w:r>
      <w:r w:rsidR="00E01481" w:rsidRPr="00687D5B">
        <w:rPr>
          <w:rFonts w:ascii="Arial" w:eastAsia="Times New Roman" w:hAnsi="Arial" w:cs="Arial"/>
        </w:rPr>
        <w:t>en 5-15 years of PR experience)</w:t>
      </w:r>
    </w:p>
    <w:p w14:paraId="16247613" w14:textId="77777777" w:rsidR="008767AF" w:rsidRPr="00687D5B" w:rsidRDefault="008767AF" w:rsidP="008767AF">
      <w:pPr>
        <w:ind w:left="111"/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 xml:space="preserve">3. </w:t>
      </w:r>
      <w:r w:rsidRPr="00687D5B">
        <w:rPr>
          <w:rFonts w:ascii="Arial" w:eastAsia="Times New Roman" w:hAnsi="Arial" w:cs="Arial"/>
          <w:b/>
        </w:rPr>
        <w:t>Advanced Practitioner Award</w:t>
      </w:r>
      <w:r w:rsidRPr="00687D5B">
        <w:rPr>
          <w:rFonts w:ascii="Arial" w:eastAsia="Times New Roman" w:hAnsi="Arial" w:cs="Arial"/>
        </w:rPr>
        <w:t xml:space="preserve"> (more than 15 years of PR experience)</w:t>
      </w:r>
    </w:p>
    <w:p w14:paraId="0FD265D0" w14:textId="77777777" w:rsidR="008767AF" w:rsidRPr="00687D5B" w:rsidRDefault="008767AF" w:rsidP="008767AF">
      <w:pPr>
        <w:ind w:left="111"/>
        <w:rPr>
          <w:rFonts w:ascii="Arial" w:eastAsia="Times New Roman" w:hAnsi="Arial" w:cs="Arial"/>
        </w:rPr>
      </w:pPr>
    </w:p>
    <w:p w14:paraId="159884CD" w14:textId="77777777" w:rsidR="00E01481" w:rsidRDefault="00687D5B" w:rsidP="00E01481">
      <w:pPr>
        <w:ind w:left="111"/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 xml:space="preserve">Chapter members may nominate one candidate in each of the three above </w:t>
      </w:r>
      <w:r w:rsidR="006776C3">
        <w:rPr>
          <w:rFonts w:ascii="Arial" w:eastAsia="Times New Roman" w:hAnsi="Arial" w:cs="Arial"/>
        </w:rPr>
        <w:t>categories. N</w:t>
      </w:r>
      <w:r w:rsidRPr="00687D5B">
        <w:rPr>
          <w:rFonts w:ascii="Arial" w:eastAsia="Times New Roman" w:hAnsi="Arial" w:cs="Arial"/>
        </w:rPr>
        <w:t>ominees will then be asked to compl</w:t>
      </w:r>
      <w:r w:rsidR="006776C3">
        <w:rPr>
          <w:rFonts w:ascii="Arial" w:eastAsia="Times New Roman" w:hAnsi="Arial" w:cs="Arial"/>
        </w:rPr>
        <w:t xml:space="preserve">ete an application detailing their accomplishments. </w:t>
      </w:r>
      <w:r w:rsidR="008767AF" w:rsidRPr="00687D5B">
        <w:rPr>
          <w:rFonts w:ascii="Arial" w:eastAsia="Times New Roman" w:hAnsi="Arial" w:cs="Arial"/>
        </w:rPr>
        <w:t xml:space="preserve">The PRAM Central Awards Committee will </w:t>
      </w:r>
      <w:r w:rsidR="00E01481" w:rsidRPr="00687D5B">
        <w:rPr>
          <w:rFonts w:ascii="Arial" w:eastAsia="Times New Roman" w:hAnsi="Arial" w:cs="Arial"/>
        </w:rPr>
        <w:t xml:space="preserve">evaluate and </w:t>
      </w:r>
      <w:r w:rsidR="008767AF" w:rsidRPr="00687D5B">
        <w:rPr>
          <w:rFonts w:ascii="Arial" w:eastAsia="Times New Roman" w:hAnsi="Arial" w:cs="Arial"/>
        </w:rPr>
        <w:t>select the three outstanding professionals from all of th</w:t>
      </w:r>
      <w:r w:rsidR="00E01481" w:rsidRPr="00687D5B">
        <w:rPr>
          <w:rFonts w:ascii="Arial" w:eastAsia="Times New Roman" w:hAnsi="Arial" w:cs="Arial"/>
        </w:rPr>
        <w:t>e member-submitted nominations b</w:t>
      </w:r>
      <w:r w:rsidRPr="00687D5B">
        <w:rPr>
          <w:rFonts w:ascii="Arial" w:eastAsia="Times New Roman" w:hAnsi="Arial" w:cs="Arial"/>
        </w:rPr>
        <w:t>ased on the following criteria:</w:t>
      </w:r>
    </w:p>
    <w:p w14:paraId="172B74B5" w14:textId="77777777" w:rsidR="00687D5B" w:rsidRPr="00687D5B" w:rsidRDefault="00687D5B" w:rsidP="00E01481">
      <w:pPr>
        <w:ind w:left="111"/>
        <w:rPr>
          <w:rFonts w:ascii="Arial" w:eastAsia="Times New Roman" w:hAnsi="Arial" w:cs="Arial"/>
        </w:rPr>
      </w:pPr>
    </w:p>
    <w:p w14:paraId="7928FB1F" w14:textId="77777777" w:rsidR="00E01481" w:rsidRPr="00687D5B" w:rsidRDefault="005C59BD" w:rsidP="00E0148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Career a</w:t>
      </w:r>
      <w:r w:rsidR="00E01481" w:rsidRPr="00687D5B">
        <w:rPr>
          <w:rFonts w:ascii="Arial" w:eastAsia="Times New Roman" w:hAnsi="Arial" w:cs="Arial"/>
        </w:rPr>
        <w:t>ccomplishments</w:t>
      </w:r>
    </w:p>
    <w:p w14:paraId="3436DD62" w14:textId="77777777" w:rsidR="00E01481" w:rsidRPr="00687D5B" w:rsidRDefault="005C59BD" w:rsidP="00E0148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Professional a</w:t>
      </w:r>
      <w:r w:rsidR="00E01481" w:rsidRPr="00687D5B">
        <w:rPr>
          <w:rFonts w:ascii="Arial" w:eastAsia="Times New Roman" w:hAnsi="Arial" w:cs="Arial"/>
        </w:rPr>
        <w:t>chievements inc</w:t>
      </w:r>
      <w:r>
        <w:rPr>
          <w:rFonts w:ascii="Arial" w:eastAsia="Times New Roman" w:hAnsi="Arial" w:cs="Arial"/>
        </w:rPr>
        <w:t xml:space="preserve">luding PRAM/SPRF involvement &amp; other </w:t>
      </w:r>
      <w:r w:rsidR="00E01481" w:rsidRPr="00687D5B">
        <w:rPr>
          <w:rFonts w:ascii="Arial" w:eastAsia="Times New Roman" w:hAnsi="Arial" w:cs="Arial"/>
        </w:rPr>
        <w:t>activities</w:t>
      </w:r>
    </w:p>
    <w:p w14:paraId="37D7BBAA" w14:textId="77777777" w:rsidR="00687D5B" w:rsidRPr="00687D5B" w:rsidRDefault="00E01481" w:rsidP="00687D5B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>Accreditation and other continuing education</w:t>
      </w:r>
    </w:p>
    <w:p w14:paraId="6A473209" w14:textId="77777777" w:rsidR="00687D5B" w:rsidRPr="00687D5B" w:rsidRDefault="00E01481" w:rsidP="00687D5B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 xml:space="preserve">Community activities </w:t>
      </w:r>
    </w:p>
    <w:p w14:paraId="485775D6" w14:textId="77777777" w:rsidR="00687D5B" w:rsidRPr="00687D5B" w:rsidRDefault="00687D5B" w:rsidP="00687D5B">
      <w:pPr>
        <w:pStyle w:val="ListParagraph"/>
        <w:ind w:left="831" w:hanging="741"/>
        <w:rPr>
          <w:rFonts w:ascii="Arial" w:eastAsia="Times New Roman" w:hAnsi="Arial" w:cs="Arial"/>
        </w:rPr>
      </w:pPr>
    </w:p>
    <w:p w14:paraId="5E50622A" w14:textId="256666AE" w:rsidR="008767AF" w:rsidRPr="00687D5B" w:rsidRDefault="00687D5B" w:rsidP="00687D5B">
      <w:pPr>
        <w:pStyle w:val="ListParagraph"/>
        <w:ind w:left="90"/>
        <w:rPr>
          <w:rFonts w:ascii="Arial" w:eastAsia="Times New Roman" w:hAnsi="Arial" w:cs="Arial"/>
        </w:rPr>
      </w:pPr>
      <w:r w:rsidRPr="00687D5B">
        <w:rPr>
          <w:rFonts w:ascii="Arial" w:eastAsia="Times New Roman" w:hAnsi="Arial" w:cs="Arial"/>
        </w:rPr>
        <w:t xml:space="preserve">The deadline for nomination submissions is </w:t>
      </w:r>
      <w:r w:rsidR="00A41F58">
        <w:rPr>
          <w:rFonts w:ascii="Arial" w:eastAsia="Times New Roman" w:hAnsi="Arial" w:cs="Arial"/>
          <w:b/>
          <w:u w:val="single"/>
        </w:rPr>
        <w:t>October 12, 2022</w:t>
      </w:r>
      <w:r w:rsidRPr="00687D5B">
        <w:rPr>
          <w:rFonts w:ascii="Arial" w:eastAsia="Times New Roman" w:hAnsi="Arial" w:cs="Arial"/>
        </w:rPr>
        <w:t>.</w:t>
      </w:r>
      <w:r w:rsidR="0080453C">
        <w:rPr>
          <w:rFonts w:ascii="Arial" w:eastAsia="Times New Roman" w:hAnsi="Arial" w:cs="Arial"/>
        </w:rPr>
        <w:t xml:space="preserve"> </w:t>
      </w:r>
      <w:r w:rsidR="0080453C" w:rsidRPr="00687D5B">
        <w:rPr>
          <w:rFonts w:ascii="Arial" w:eastAsia="Times New Roman" w:hAnsi="Arial" w:cs="Arial"/>
        </w:rPr>
        <w:t>The PRAM Central Board of Directors will make presentations to the three winners during the January 2</w:t>
      </w:r>
      <w:r w:rsidR="0080453C">
        <w:rPr>
          <w:rFonts w:ascii="Arial" w:eastAsia="Times New Roman" w:hAnsi="Arial" w:cs="Arial"/>
        </w:rPr>
        <w:t>02</w:t>
      </w:r>
      <w:r w:rsidR="00BE485F">
        <w:rPr>
          <w:rFonts w:ascii="Arial" w:eastAsia="Times New Roman" w:hAnsi="Arial" w:cs="Arial"/>
        </w:rPr>
        <w:t>3</w:t>
      </w:r>
      <w:r w:rsidR="0080453C" w:rsidRPr="00687D5B">
        <w:rPr>
          <w:rFonts w:ascii="Arial" w:eastAsia="Times New Roman" w:hAnsi="Arial" w:cs="Arial"/>
        </w:rPr>
        <w:t xml:space="preserve"> meeting.</w:t>
      </w:r>
    </w:p>
    <w:p w14:paraId="4CD2D3C7" w14:textId="77777777" w:rsidR="00687D5B" w:rsidRPr="00687D5B" w:rsidRDefault="00687D5B" w:rsidP="008767AF">
      <w:pPr>
        <w:ind w:left="111"/>
        <w:rPr>
          <w:rFonts w:ascii="Arial" w:eastAsia="Times New Roman" w:hAnsi="Arial" w:cs="Arial"/>
        </w:rPr>
      </w:pPr>
    </w:p>
    <w:p w14:paraId="4F13500F" w14:textId="79187CE2" w:rsidR="00687D5B" w:rsidRPr="00BE485F" w:rsidRDefault="008767AF" w:rsidP="00BE485F">
      <w:pPr>
        <w:ind w:left="111"/>
        <w:rPr>
          <w:rFonts w:ascii="Arial" w:eastAsia="Times New Roman" w:hAnsi="Arial" w:cs="Arial"/>
          <w:bCs/>
        </w:rPr>
      </w:pPr>
      <w:r w:rsidRPr="00687D5B">
        <w:rPr>
          <w:rFonts w:ascii="Arial" w:eastAsia="Times New Roman" w:hAnsi="Arial" w:cs="Arial"/>
        </w:rPr>
        <w:t>To nominate a fellow member (or yourself) you only have to list the person’s name</w:t>
      </w:r>
      <w:r w:rsidR="00687D5B" w:rsidRPr="00687D5B">
        <w:rPr>
          <w:rFonts w:ascii="Arial" w:eastAsia="Times New Roman" w:hAnsi="Arial" w:cs="Arial"/>
        </w:rPr>
        <w:t xml:space="preserve"> and their place of employment. </w:t>
      </w:r>
      <w:r w:rsidR="006776C3" w:rsidRPr="00687D5B">
        <w:rPr>
          <w:rFonts w:ascii="Arial" w:eastAsia="Times New Roman" w:hAnsi="Arial" w:cs="Arial"/>
        </w:rPr>
        <w:t>Ple</w:t>
      </w:r>
      <w:r w:rsidR="006776C3" w:rsidRPr="00687D5B">
        <w:rPr>
          <w:rFonts w:ascii="Arial" w:eastAsia="Times New Roman" w:hAnsi="Arial" w:cs="Arial"/>
          <w:spacing w:val="-1"/>
        </w:rPr>
        <w:t>a</w:t>
      </w:r>
      <w:r w:rsidR="006776C3" w:rsidRPr="00687D5B">
        <w:rPr>
          <w:rFonts w:ascii="Arial" w:eastAsia="Times New Roman" w:hAnsi="Arial" w:cs="Arial"/>
        </w:rPr>
        <w:t>se</w:t>
      </w:r>
      <w:r w:rsidR="006776C3" w:rsidRPr="00687D5B">
        <w:rPr>
          <w:rFonts w:ascii="Arial" w:eastAsia="Times New Roman" w:hAnsi="Arial" w:cs="Arial"/>
          <w:spacing w:val="-1"/>
        </w:rPr>
        <w:t xml:space="preserve"> </w:t>
      </w:r>
      <w:r w:rsidR="006776C3" w:rsidRPr="00687D5B">
        <w:rPr>
          <w:rFonts w:ascii="Arial" w:eastAsia="Times New Roman" w:hAnsi="Arial" w:cs="Arial"/>
        </w:rPr>
        <w:t>use</w:t>
      </w:r>
      <w:r w:rsidR="006776C3" w:rsidRPr="00687D5B">
        <w:rPr>
          <w:rFonts w:ascii="Arial" w:eastAsia="Times New Roman" w:hAnsi="Arial" w:cs="Arial"/>
          <w:spacing w:val="-1"/>
        </w:rPr>
        <w:t xml:space="preserve"> </w:t>
      </w:r>
      <w:r w:rsidR="006776C3" w:rsidRPr="00687D5B">
        <w:rPr>
          <w:rFonts w:ascii="Arial" w:eastAsia="Times New Roman" w:hAnsi="Arial" w:cs="Arial"/>
        </w:rPr>
        <w:t>t</w:t>
      </w:r>
      <w:r w:rsidR="006776C3" w:rsidRPr="00687D5B">
        <w:rPr>
          <w:rFonts w:ascii="Arial" w:eastAsia="Times New Roman" w:hAnsi="Arial" w:cs="Arial"/>
          <w:spacing w:val="-1"/>
        </w:rPr>
        <w:t>h</w:t>
      </w:r>
      <w:r w:rsidR="00687D5B" w:rsidRPr="00687D5B">
        <w:rPr>
          <w:rFonts w:ascii="Arial" w:eastAsia="Times New Roman" w:hAnsi="Arial" w:cs="Arial"/>
        </w:rPr>
        <w:t>e</w:t>
      </w:r>
      <w:r w:rsidR="006776C3" w:rsidRPr="00687D5B">
        <w:rPr>
          <w:rFonts w:ascii="Arial" w:eastAsia="Times New Roman" w:hAnsi="Arial" w:cs="Arial"/>
        </w:rPr>
        <w:t xml:space="preserve"> fo</w:t>
      </w:r>
      <w:r w:rsidR="006776C3" w:rsidRPr="00687D5B">
        <w:rPr>
          <w:rFonts w:ascii="Arial" w:eastAsia="Times New Roman" w:hAnsi="Arial" w:cs="Arial"/>
          <w:spacing w:val="-1"/>
        </w:rPr>
        <w:t>r</w:t>
      </w:r>
      <w:r w:rsidR="006776C3" w:rsidRPr="00687D5B">
        <w:rPr>
          <w:rFonts w:ascii="Arial" w:eastAsia="Times New Roman" w:hAnsi="Arial" w:cs="Arial"/>
        </w:rPr>
        <w:t>m</w:t>
      </w:r>
      <w:r w:rsidR="006776C3" w:rsidRPr="00687D5B">
        <w:rPr>
          <w:rFonts w:ascii="Arial" w:eastAsia="Times New Roman" w:hAnsi="Arial" w:cs="Arial"/>
          <w:spacing w:val="-2"/>
        </w:rPr>
        <w:t xml:space="preserve"> </w:t>
      </w:r>
      <w:r w:rsidR="00687D5B" w:rsidRPr="00687D5B">
        <w:rPr>
          <w:rFonts w:ascii="Arial" w:eastAsia="Times New Roman" w:hAnsi="Arial" w:cs="Arial"/>
          <w:spacing w:val="-2"/>
        </w:rPr>
        <w:t xml:space="preserve">below </w:t>
      </w:r>
      <w:r w:rsidR="006776C3" w:rsidRPr="00687D5B">
        <w:rPr>
          <w:rFonts w:ascii="Arial" w:eastAsia="Times New Roman" w:hAnsi="Arial" w:cs="Arial"/>
          <w:spacing w:val="1"/>
        </w:rPr>
        <w:t>t</w:t>
      </w:r>
      <w:r w:rsidR="006776C3" w:rsidRPr="00687D5B">
        <w:rPr>
          <w:rFonts w:ascii="Arial" w:eastAsia="Times New Roman" w:hAnsi="Arial" w:cs="Arial"/>
        </w:rPr>
        <w:t>o no</w:t>
      </w:r>
      <w:r w:rsidR="006776C3" w:rsidRPr="00687D5B">
        <w:rPr>
          <w:rFonts w:ascii="Arial" w:eastAsia="Times New Roman" w:hAnsi="Arial" w:cs="Arial"/>
          <w:spacing w:val="-2"/>
        </w:rPr>
        <w:t>m</w:t>
      </w:r>
      <w:r w:rsidR="006776C3" w:rsidRPr="00687D5B">
        <w:rPr>
          <w:rFonts w:ascii="Arial" w:eastAsia="Times New Roman" w:hAnsi="Arial" w:cs="Arial"/>
          <w:spacing w:val="1"/>
        </w:rPr>
        <w:t>i</w:t>
      </w:r>
      <w:r w:rsidR="006776C3" w:rsidRPr="00687D5B">
        <w:rPr>
          <w:rFonts w:ascii="Arial" w:eastAsia="Times New Roman" w:hAnsi="Arial" w:cs="Arial"/>
        </w:rPr>
        <w:t>n</w:t>
      </w:r>
      <w:r w:rsidR="006776C3" w:rsidRPr="00687D5B">
        <w:rPr>
          <w:rFonts w:ascii="Arial" w:eastAsia="Times New Roman" w:hAnsi="Arial" w:cs="Arial"/>
          <w:spacing w:val="-1"/>
        </w:rPr>
        <w:t>a</w:t>
      </w:r>
      <w:r w:rsidR="006776C3" w:rsidRPr="00687D5B">
        <w:rPr>
          <w:rFonts w:ascii="Arial" w:eastAsia="Times New Roman" w:hAnsi="Arial" w:cs="Arial"/>
        </w:rPr>
        <w:t>te</w:t>
      </w:r>
      <w:r w:rsidR="006776C3" w:rsidRPr="00687D5B">
        <w:rPr>
          <w:rFonts w:ascii="Arial" w:eastAsia="Times New Roman" w:hAnsi="Arial" w:cs="Arial"/>
          <w:spacing w:val="2"/>
        </w:rPr>
        <w:t xml:space="preserve"> </w:t>
      </w:r>
      <w:r w:rsidR="006776C3" w:rsidRPr="00687D5B">
        <w:rPr>
          <w:rFonts w:ascii="Arial" w:eastAsia="Times New Roman" w:hAnsi="Arial" w:cs="Arial"/>
          <w:spacing w:val="-5"/>
        </w:rPr>
        <w:t>y</w:t>
      </w:r>
      <w:r w:rsidR="006776C3" w:rsidRPr="00687D5B">
        <w:rPr>
          <w:rFonts w:ascii="Arial" w:eastAsia="Times New Roman" w:hAnsi="Arial" w:cs="Arial"/>
        </w:rPr>
        <w:t>our</w:t>
      </w:r>
      <w:r w:rsidR="006776C3" w:rsidRPr="00687D5B">
        <w:rPr>
          <w:rFonts w:ascii="Arial" w:eastAsia="Times New Roman" w:hAnsi="Arial" w:cs="Arial"/>
          <w:spacing w:val="1"/>
        </w:rPr>
        <w:t xml:space="preserve"> </w:t>
      </w:r>
      <w:r w:rsidR="006776C3" w:rsidRPr="00687D5B">
        <w:rPr>
          <w:rFonts w:ascii="Arial" w:eastAsia="Times New Roman" w:hAnsi="Arial" w:cs="Arial"/>
          <w:spacing w:val="-1"/>
        </w:rPr>
        <w:t>ca</w:t>
      </w:r>
      <w:r w:rsidR="006776C3" w:rsidRPr="00687D5B">
        <w:rPr>
          <w:rFonts w:ascii="Arial" w:eastAsia="Times New Roman" w:hAnsi="Arial" w:cs="Arial"/>
        </w:rPr>
        <w:t>ndid</w:t>
      </w:r>
      <w:r w:rsidR="006776C3" w:rsidRPr="00687D5B">
        <w:rPr>
          <w:rFonts w:ascii="Arial" w:eastAsia="Times New Roman" w:hAnsi="Arial" w:cs="Arial"/>
          <w:spacing w:val="-1"/>
        </w:rPr>
        <w:t>a</w:t>
      </w:r>
      <w:r w:rsidR="006776C3" w:rsidRPr="00687D5B">
        <w:rPr>
          <w:rFonts w:ascii="Arial" w:eastAsia="Times New Roman" w:hAnsi="Arial" w:cs="Arial"/>
          <w:spacing w:val="2"/>
        </w:rPr>
        <w:t>t</w:t>
      </w:r>
      <w:r w:rsidR="006776C3" w:rsidRPr="00687D5B">
        <w:rPr>
          <w:rFonts w:ascii="Arial" w:eastAsia="Times New Roman" w:hAnsi="Arial" w:cs="Arial"/>
          <w:spacing w:val="-3"/>
        </w:rPr>
        <w:t>e</w:t>
      </w:r>
      <w:r w:rsidR="00687D5B" w:rsidRPr="00687D5B">
        <w:rPr>
          <w:rFonts w:ascii="Arial" w:eastAsia="Times New Roman" w:hAnsi="Arial" w:cs="Arial"/>
        </w:rPr>
        <w:t xml:space="preserve">s. </w:t>
      </w:r>
      <w:r w:rsidRPr="00687D5B">
        <w:rPr>
          <w:rFonts w:ascii="Arial" w:eastAsia="Times New Roman" w:hAnsi="Arial" w:cs="Arial"/>
          <w:bCs/>
          <w:spacing w:val="-1"/>
        </w:rPr>
        <w:t>E</w:t>
      </w:r>
      <w:r w:rsidR="006776C3" w:rsidRPr="00687D5B">
        <w:rPr>
          <w:rFonts w:ascii="Arial" w:eastAsia="Times New Roman" w:hAnsi="Arial" w:cs="Arial"/>
          <w:bCs/>
          <w:spacing w:val="-1"/>
        </w:rPr>
        <w:t>m</w:t>
      </w:r>
      <w:r w:rsidR="006776C3" w:rsidRPr="00687D5B">
        <w:rPr>
          <w:rFonts w:ascii="Arial" w:eastAsia="Times New Roman" w:hAnsi="Arial" w:cs="Arial"/>
          <w:bCs/>
          <w:spacing w:val="-2"/>
        </w:rPr>
        <w:t>a</w:t>
      </w:r>
      <w:r w:rsidR="006776C3" w:rsidRPr="00687D5B">
        <w:rPr>
          <w:rFonts w:ascii="Arial" w:eastAsia="Times New Roman" w:hAnsi="Arial" w:cs="Arial"/>
          <w:bCs/>
        </w:rPr>
        <w:t>il</w:t>
      </w:r>
      <w:r w:rsidR="006776C3" w:rsidRPr="00687D5B">
        <w:rPr>
          <w:rFonts w:ascii="Arial" w:eastAsia="Times New Roman" w:hAnsi="Arial" w:cs="Arial"/>
          <w:bCs/>
          <w:spacing w:val="-4"/>
        </w:rPr>
        <w:t xml:space="preserve"> </w:t>
      </w:r>
      <w:r w:rsidRPr="00687D5B">
        <w:rPr>
          <w:rFonts w:ascii="Arial" w:eastAsia="Times New Roman" w:hAnsi="Arial" w:cs="Arial"/>
          <w:bCs/>
          <w:spacing w:val="-4"/>
        </w:rPr>
        <w:t xml:space="preserve">completed nomination forms </w:t>
      </w:r>
      <w:r w:rsidR="006776C3" w:rsidRPr="00687D5B">
        <w:rPr>
          <w:rFonts w:ascii="Arial" w:eastAsia="Times New Roman" w:hAnsi="Arial" w:cs="Arial"/>
          <w:bCs/>
        </w:rPr>
        <w:t>to</w:t>
      </w:r>
      <w:r w:rsidR="006776C3" w:rsidRPr="00687D5B">
        <w:rPr>
          <w:rFonts w:ascii="Arial" w:eastAsia="Times New Roman" w:hAnsi="Arial" w:cs="Arial"/>
          <w:bCs/>
          <w:spacing w:val="-4"/>
        </w:rPr>
        <w:t xml:space="preserve"> </w:t>
      </w:r>
      <w:r w:rsidR="00BE485F">
        <w:rPr>
          <w:rFonts w:ascii="Arial" w:eastAsia="Times New Roman" w:hAnsi="Arial" w:cs="Arial"/>
          <w:bCs/>
          <w:spacing w:val="-2"/>
        </w:rPr>
        <w:t>Sophie McNeil Wolf</w:t>
      </w:r>
      <w:r w:rsidR="00082489">
        <w:rPr>
          <w:rFonts w:ascii="Arial" w:eastAsia="Times New Roman" w:hAnsi="Arial" w:cs="Arial"/>
          <w:bCs/>
          <w:spacing w:val="-2"/>
        </w:rPr>
        <w:t xml:space="preserve"> </w:t>
      </w:r>
      <w:r w:rsidRPr="00687D5B">
        <w:rPr>
          <w:rFonts w:ascii="Arial" w:eastAsia="Times New Roman" w:hAnsi="Arial" w:cs="Arial"/>
          <w:bCs/>
        </w:rPr>
        <w:t>at</w:t>
      </w:r>
      <w:r w:rsidR="00BE485F">
        <w:rPr>
          <w:rFonts w:ascii="Arial" w:eastAsia="Times New Roman" w:hAnsi="Arial" w:cs="Arial"/>
          <w:bCs/>
        </w:rPr>
        <w:t xml:space="preserve"> </w:t>
      </w:r>
      <w:hyperlink r:id="rId6" w:history="1">
        <w:r w:rsidR="00BE485F" w:rsidRPr="00FC6FF8">
          <w:rPr>
            <w:rStyle w:val="Hyperlink"/>
            <w:rFonts w:ascii="Arial" w:eastAsia="Times New Roman" w:hAnsi="Arial" w:cs="Arial"/>
            <w:bCs/>
          </w:rPr>
          <w:t>sophiemcneil@gmail.com</w:t>
        </w:r>
      </w:hyperlink>
      <w:r w:rsidR="00BE485F">
        <w:rPr>
          <w:rFonts w:ascii="Arial" w:eastAsia="Times New Roman" w:hAnsi="Arial" w:cs="Arial"/>
          <w:bCs/>
        </w:rPr>
        <w:t xml:space="preserve"> by </w:t>
      </w:r>
      <w:r w:rsidR="00A41F58">
        <w:rPr>
          <w:rFonts w:ascii="Arial" w:eastAsia="Times New Roman" w:hAnsi="Arial" w:cs="Arial"/>
          <w:b/>
          <w:u w:val="single"/>
        </w:rPr>
        <w:t>October 12, 2022</w:t>
      </w:r>
      <w:r w:rsidRPr="00BE485F">
        <w:rPr>
          <w:rFonts w:ascii="Arial" w:eastAsia="Times New Roman" w:hAnsi="Arial" w:cs="Arial"/>
          <w:b/>
          <w:u w:val="single"/>
        </w:rPr>
        <w:t>.</w:t>
      </w:r>
    </w:p>
    <w:p w14:paraId="32F33654" w14:textId="77777777" w:rsidR="00687D5B" w:rsidRDefault="00687D5B" w:rsidP="008767AF">
      <w:pPr>
        <w:ind w:left="111"/>
        <w:rPr>
          <w:rFonts w:ascii="Arial" w:eastAsia="Times New Roman" w:hAnsi="Arial" w:cs="Arial"/>
          <w:b/>
          <w:bCs/>
        </w:rPr>
      </w:pPr>
    </w:p>
    <w:p w14:paraId="3777F70E" w14:textId="77777777" w:rsidR="005248BF" w:rsidRPr="00687D5B" w:rsidRDefault="00687D5B" w:rsidP="00687D5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 w:rsidRPr="00687D5B">
        <w:rPr>
          <w:rFonts w:ascii="Arial" w:eastAsia="Times New Roman" w:hAnsi="Arial" w:cs="Arial"/>
          <w:b/>
          <w:bCs/>
        </w:rPr>
        <w:t>Emerging Practitioner Award Nomination</w:t>
      </w:r>
    </w:p>
    <w:p w14:paraId="104D92F4" w14:textId="77777777" w:rsidR="00687D5B" w:rsidRDefault="00687D5B" w:rsidP="00687D5B">
      <w:pPr>
        <w:pStyle w:val="ListParagraph"/>
        <w:ind w:left="7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Name:  _______________________________________________________________</w:t>
      </w:r>
    </w:p>
    <w:p w14:paraId="0B0B5D55" w14:textId="77777777" w:rsidR="00687D5B" w:rsidRPr="00687D5B" w:rsidRDefault="00687D5B" w:rsidP="00687D5B">
      <w:pPr>
        <w:pStyle w:val="ListParagraph"/>
        <w:ind w:left="7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Company/Organization: __________________________________________________</w:t>
      </w:r>
    </w:p>
    <w:p w14:paraId="4E082C51" w14:textId="77777777" w:rsidR="005248BF" w:rsidRPr="008767AF" w:rsidRDefault="005248BF">
      <w:pPr>
        <w:spacing w:line="200" w:lineRule="exact"/>
        <w:rPr>
          <w:rFonts w:ascii="Arial" w:hAnsi="Arial" w:cs="Arial"/>
          <w:sz w:val="20"/>
          <w:szCs w:val="20"/>
        </w:rPr>
      </w:pPr>
    </w:p>
    <w:p w14:paraId="2A99003C" w14:textId="77777777" w:rsidR="005248BF" w:rsidRPr="008767AF" w:rsidRDefault="005248BF">
      <w:pPr>
        <w:spacing w:line="200" w:lineRule="exact"/>
        <w:rPr>
          <w:rFonts w:ascii="Arial" w:hAnsi="Arial" w:cs="Arial"/>
          <w:sz w:val="20"/>
          <w:szCs w:val="20"/>
        </w:rPr>
      </w:pPr>
    </w:p>
    <w:p w14:paraId="4AAACB59" w14:textId="77777777" w:rsidR="00687D5B" w:rsidRPr="00687D5B" w:rsidRDefault="00687D5B" w:rsidP="00687D5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 w:rsidRPr="00687D5B">
        <w:rPr>
          <w:rFonts w:ascii="Arial" w:eastAsia="Times New Roman" w:hAnsi="Arial" w:cs="Arial"/>
          <w:b/>
          <w:bCs/>
        </w:rPr>
        <w:t>Practitioner Award Nomination</w:t>
      </w:r>
    </w:p>
    <w:p w14:paraId="1547EF19" w14:textId="77777777" w:rsidR="00687D5B" w:rsidRDefault="00687D5B" w:rsidP="00687D5B">
      <w:pPr>
        <w:pStyle w:val="ListParagraph"/>
        <w:ind w:left="7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Name:  _______________________________________________________________</w:t>
      </w:r>
    </w:p>
    <w:p w14:paraId="03AC5CCA" w14:textId="77777777" w:rsidR="00687D5B" w:rsidRDefault="00687D5B" w:rsidP="00687D5B">
      <w:pPr>
        <w:pStyle w:val="ListParagraph"/>
        <w:ind w:left="7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Company/Organization: __________________________________________________</w:t>
      </w:r>
    </w:p>
    <w:p w14:paraId="06706889" w14:textId="77777777" w:rsidR="00687D5B" w:rsidRDefault="00687D5B" w:rsidP="00687D5B">
      <w:pPr>
        <w:pStyle w:val="ListParagraph"/>
        <w:ind w:left="726"/>
        <w:rPr>
          <w:rFonts w:ascii="Arial" w:eastAsia="Times New Roman" w:hAnsi="Arial" w:cs="Arial"/>
        </w:rPr>
      </w:pPr>
    </w:p>
    <w:p w14:paraId="2166F742" w14:textId="77777777" w:rsidR="00687D5B" w:rsidRPr="00687D5B" w:rsidRDefault="00687D5B" w:rsidP="00687D5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Advanced</w:t>
      </w:r>
      <w:r w:rsidRPr="00687D5B">
        <w:rPr>
          <w:rFonts w:ascii="Arial" w:eastAsia="Times New Roman" w:hAnsi="Arial" w:cs="Arial"/>
          <w:b/>
          <w:bCs/>
        </w:rPr>
        <w:t xml:space="preserve"> Practitioner Award Nomination</w:t>
      </w:r>
    </w:p>
    <w:p w14:paraId="06286E41" w14:textId="77777777" w:rsidR="00687D5B" w:rsidRDefault="00687D5B" w:rsidP="00687D5B">
      <w:pPr>
        <w:pStyle w:val="ListParagraph"/>
        <w:ind w:left="7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Name:  _______________________________________________________________</w:t>
      </w:r>
    </w:p>
    <w:p w14:paraId="581A6DD5" w14:textId="77777777" w:rsidR="00687D5B" w:rsidRDefault="00687D5B" w:rsidP="00687D5B">
      <w:pPr>
        <w:pStyle w:val="ListParagraph"/>
        <w:ind w:left="7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Company/Organization: __________________________________________________</w:t>
      </w:r>
    </w:p>
    <w:p w14:paraId="08F46364" w14:textId="77777777" w:rsidR="0080453C" w:rsidRDefault="0080453C" w:rsidP="00687D5B">
      <w:pPr>
        <w:pStyle w:val="ListParagraph"/>
        <w:ind w:left="726"/>
        <w:rPr>
          <w:rFonts w:ascii="Arial" w:eastAsia="Times New Roman" w:hAnsi="Arial" w:cs="Arial"/>
        </w:rPr>
      </w:pPr>
    </w:p>
    <w:p w14:paraId="2295B318" w14:textId="77777777" w:rsidR="0080453C" w:rsidRPr="00687D5B" w:rsidRDefault="0080453C" w:rsidP="00687D5B">
      <w:pPr>
        <w:pStyle w:val="ListParagraph"/>
        <w:ind w:left="726"/>
        <w:rPr>
          <w:rFonts w:ascii="Arial" w:eastAsia="Times New Roman" w:hAnsi="Arial" w:cs="Arial"/>
        </w:rPr>
      </w:pPr>
    </w:p>
    <w:p w14:paraId="6404694C" w14:textId="77777777" w:rsidR="005248BF" w:rsidRPr="008767AF" w:rsidRDefault="005248BF">
      <w:pPr>
        <w:pStyle w:val="BodyText"/>
        <w:ind w:firstLine="0"/>
        <w:rPr>
          <w:rFonts w:ascii="Arial" w:hAnsi="Arial" w:cs="Arial"/>
          <w:b w:val="0"/>
          <w:bCs w:val="0"/>
        </w:rPr>
      </w:pPr>
    </w:p>
    <w:sectPr w:rsidR="005248BF" w:rsidRPr="008767AF" w:rsidSect="00687D5B">
      <w:type w:val="continuous"/>
      <w:pgSz w:w="12240" w:h="15840"/>
      <w:pgMar w:top="0" w:right="1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47EB"/>
    <w:multiLevelType w:val="hybridMultilevel"/>
    <w:tmpl w:val="8702BA08"/>
    <w:lvl w:ilvl="0" w:tplc="6F3CD8BA">
      <w:start w:val="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E044FE">
      <w:start w:val="1"/>
      <w:numFmt w:val="bullet"/>
      <w:lvlText w:val="•"/>
      <w:lvlJc w:val="left"/>
      <w:rPr>
        <w:rFonts w:hint="default"/>
      </w:rPr>
    </w:lvl>
    <w:lvl w:ilvl="2" w:tplc="24C4FB22">
      <w:start w:val="1"/>
      <w:numFmt w:val="bullet"/>
      <w:lvlText w:val="•"/>
      <w:lvlJc w:val="left"/>
      <w:rPr>
        <w:rFonts w:hint="default"/>
      </w:rPr>
    </w:lvl>
    <w:lvl w:ilvl="3" w:tplc="D8D8830E">
      <w:start w:val="1"/>
      <w:numFmt w:val="bullet"/>
      <w:lvlText w:val="•"/>
      <w:lvlJc w:val="left"/>
      <w:rPr>
        <w:rFonts w:hint="default"/>
      </w:rPr>
    </w:lvl>
    <w:lvl w:ilvl="4" w:tplc="1B446D5A">
      <w:start w:val="1"/>
      <w:numFmt w:val="bullet"/>
      <w:lvlText w:val="•"/>
      <w:lvlJc w:val="left"/>
      <w:rPr>
        <w:rFonts w:hint="default"/>
      </w:rPr>
    </w:lvl>
    <w:lvl w:ilvl="5" w:tplc="A7EE056E">
      <w:start w:val="1"/>
      <w:numFmt w:val="bullet"/>
      <w:lvlText w:val="•"/>
      <w:lvlJc w:val="left"/>
      <w:rPr>
        <w:rFonts w:hint="default"/>
      </w:rPr>
    </w:lvl>
    <w:lvl w:ilvl="6" w:tplc="93105588">
      <w:start w:val="1"/>
      <w:numFmt w:val="bullet"/>
      <w:lvlText w:val="•"/>
      <w:lvlJc w:val="left"/>
      <w:rPr>
        <w:rFonts w:hint="default"/>
      </w:rPr>
    </w:lvl>
    <w:lvl w:ilvl="7" w:tplc="AB9644D4">
      <w:start w:val="1"/>
      <w:numFmt w:val="bullet"/>
      <w:lvlText w:val="•"/>
      <w:lvlJc w:val="left"/>
      <w:rPr>
        <w:rFonts w:hint="default"/>
      </w:rPr>
    </w:lvl>
    <w:lvl w:ilvl="8" w:tplc="D8C824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7F2066"/>
    <w:multiLevelType w:val="hybridMultilevel"/>
    <w:tmpl w:val="99F8559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38834979"/>
    <w:multiLevelType w:val="hybridMultilevel"/>
    <w:tmpl w:val="155CD5C6"/>
    <w:lvl w:ilvl="0" w:tplc="5BD8EC10">
      <w:start w:val="1"/>
      <w:numFmt w:val="decimal"/>
      <w:lvlText w:val="%1."/>
      <w:lvlJc w:val="left"/>
      <w:pPr>
        <w:ind w:left="72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 w16cid:durableId="1097138921">
    <w:abstractNumId w:val="0"/>
  </w:num>
  <w:num w:numId="2" w16cid:durableId="1626427882">
    <w:abstractNumId w:val="1"/>
  </w:num>
  <w:num w:numId="3" w16cid:durableId="602156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DU0t7Q0NLU0NTBQ0lEKTi0uzszPAykwqgUAsqu7iSwAAAA="/>
  </w:docVars>
  <w:rsids>
    <w:rsidRoot w:val="005248BF"/>
    <w:rsid w:val="00082489"/>
    <w:rsid w:val="005248BF"/>
    <w:rsid w:val="005C59BD"/>
    <w:rsid w:val="006776C3"/>
    <w:rsid w:val="00687D5B"/>
    <w:rsid w:val="0080453C"/>
    <w:rsid w:val="00844EF8"/>
    <w:rsid w:val="008767AF"/>
    <w:rsid w:val="00A41F58"/>
    <w:rsid w:val="00A86C5A"/>
    <w:rsid w:val="00BE485F"/>
    <w:rsid w:val="00E0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865F"/>
  <w15:docId w15:val="{7B5073EB-EC55-4264-A8BC-2DCC3DBF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 w:hanging="36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6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mcnei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Sophie Wolf</cp:lastModifiedBy>
  <cp:revision>3</cp:revision>
  <cp:lastPrinted>2020-10-23T18:46:00Z</cp:lastPrinted>
  <dcterms:created xsi:type="dcterms:W3CDTF">2022-09-12T19:52:00Z</dcterms:created>
  <dcterms:modified xsi:type="dcterms:W3CDTF">2022-09-27T13:23:00Z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2019-07-09T00:00:00Z</vt:filetime>
  </property>
</Properties>
</file>